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9E98" w14:textId="3318ECFB" w:rsidR="00A67DF7" w:rsidRPr="00A67DF7" w:rsidRDefault="00A67DF7" w:rsidP="00A67DF7">
      <w:r w:rsidRPr="00A67DF7">
        <w:rPr>
          <w:b/>
          <w:bCs/>
        </w:rPr>
        <w:t xml:space="preserve">Regulamin Szkolenia Stacjonarnego </w:t>
      </w:r>
    </w:p>
    <w:p w14:paraId="5BF6F3E0" w14:textId="77777777" w:rsidR="00A67DF7" w:rsidRPr="00A67DF7" w:rsidRDefault="00A67DF7" w:rsidP="00A67DF7">
      <w:r w:rsidRPr="00A67DF7">
        <w:t>§1 Postanowienia ogólne</w:t>
      </w:r>
    </w:p>
    <w:p w14:paraId="2BF6BD3B" w14:textId="178950FC" w:rsidR="00A67DF7" w:rsidRPr="00A67DF7" w:rsidRDefault="00A67DF7" w:rsidP="00A67DF7">
      <w:pPr>
        <w:numPr>
          <w:ilvl w:val="0"/>
          <w:numId w:val="1"/>
        </w:numPr>
      </w:pPr>
      <w:r w:rsidRPr="00A67DF7">
        <w:t xml:space="preserve">Niniejszy regulamin określa zasady uczestnictwa w szkoleniu stacjonarnym Access Consciousness </w:t>
      </w:r>
      <w:r w:rsidR="00353D11">
        <w:t xml:space="preserve">oraz innych </w:t>
      </w:r>
      <w:r w:rsidRPr="00A67DF7">
        <w:t xml:space="preserve">organizowanym przez </w:t>
      </w:r>
      <w:r>
        <w:t>Akademię Świadomego Rozwoju Sp. z o.o.</w:t>
      </w:r>
    </w:p>
    <w:p w14:paraId="33C646A4" w14:textId="77777777" w:rsidR="00A67DF7" w:rsidRPr="00A67DF7" w:rsidRDefault="00A67DF7" w:rsidP="00A67DF7">
      <w:pPr>
        <w:numPr>
          <w:ilvl w:val="0"/>
          <w:numId w:val="1"/>
        </w:numPr>
      </w:pPr>
      <w:r w:rsidRPr="00A67DF7">
        <w:t>Uczestnictwo w szkoleniu oznacza akceptację niniejszego regulaminu.</w:t>
      </w:r>
    </w:p>
    <w:p w14:paraId="4960BC7B" w14:textId="77777777" w:rsidR="00A67DF7" w:rsidRPr="00A67DF7" w:rsidRDefault="00A67DF7" w:rsidP="00A67DF7">
      <w:r w:rsidRPr="00A67DF7">
        <w:t>§2 Zasady uczestnictwa</w:t>
      </w:r>
    </w:p>
    <w:p w14:paraId="1F2B99D8" w14:textId="77777777" w:rsidR="00A67DF7" w:rsidRPr="00A67DF7" w:rsidRDefault="00A67DF7" w:rsidP="00A67DF7">
      <w:pPr>
        <w:numPr>
          <w:ilvl w:val="0"/>
          <w:numId w:val="2"/>
        </w:numPr>
      </w:pPr>
      <w:r w:rsidRPr="00A67DF7">
        <w:t>Uczestnicy zobowiązani są do punktualnego stawienia się na zajęcia.</w:t>
      </w:r>
    </w:p>
    <w:p w14:paraId="66B9C12B" w14:textId="77777777" w:rsidR="00A67DF7" w:rsidRPr="00A67DF7" w:rsidRDefault="00A67DF7" w:rsidP="00A67DF7">
      <w:pPr>
        <w:numPr>
          <w:ilvl w:val="0"/>
          <w:numId w:val="2"/>
        </w:numPr>
      </w:pPr>
      <w:r w:rsidRPr="00A67DF7">
        <w:t>W trakcie szkolenia obowiązuje przestrzeganie zasad bezpieczeństwa oraz stosowanie się do poleceń organizatora i prowadzącego.</w:t>
      </w:r>
    </w:p>
    <w:p w14:paraId="7F347651" w14:textId="77777777" w:rsidR="00A67DF7" w:rsidRPr="00A67DF7" w:rsidRDefault="00A67DF7" w:rsidP="00A67DF7">
      <w:pPr>
        <w:numPr>
          <w:ilvl w:val="0"/>
          <w:numId w:val="2"/>
        </w:numPr>
      </w:pPr>
      <w:r w:rsidRPr="00A67DF7">
        <w:t>Uczestnicy zobowiązani są do poszanowania mienia oraz przestrzegania regulaminu obiektu, w którym odbywa się szkolenie.</w:t>
      </w:r>
    </w:p>
    <w:p w14:paraId="1AAC109E" w14:textId="77777777" w:rsidR="00A67DF7" w:rsidRPr="00A67DF7" w:rsidRDefault="00A67DF7" w:rsidP="00A67DF7">
      <w:pPr>
        <w:numPr>
          <w:ilvl w:val="0"/>
          <w:numId w:val="2"/>
        </w:numPr>
      </w:pPr>
      <w:r w:rsidRPr="00A67DF7">
        <w:t>Zabrania się utrwalania treści szkolenia w formie nagrań audio lub wideo bez pisemnej zgody organizatora.</w:t>
      </w:r>
    </w:p>
    <w:p w14:paraId="5606355E" w14:textId="77777777" w:rsidR="00A67DF7" w:rsidRPr="00A67DF7" w:rsidRDefault="00A67DF7" w:rsidP="00A67DF7">
      <w:r w:rsidRPr="00A67DF7">
        <w:t>§3 Koszty i organizacja</w:t>
      </w:r>
    </w:p>
    <w:p w14:paraId="473A4B4A" w14:textId="24E1E148" w:rsidR="00A67DF7" w:rsidRPr="00A67DF7" w:rsidRDefault="00A67DF7" w:rsidP="00A67DF7">
      <w:pPr>
        <w:numPr>
          <w:ilvl w:val="0"/>
          <w:numId w:val="3"/>
        </w:numPr>
      </w:pPr>
      <w:r w:rsidRPr="00A67DF7">
        <w:t xml:space="preserve">Koszt uczestnictwa </w:t>
      </w:r>
      <w:r w:rsidR="00886ED7">
        <w:t xml:space="preserve">jest zgodny z cennikiem podanym na stronie </w:t>
      </w:r>
      <w:hyperlink r:id="rId5" w:history="1">
        <w:r w:rsidR="00886ED7" w:rsidRPr="00807C78">
          <w:rPr>
            <w:rStyle w:val="Hipercze"/>
          </w:rPr>
          <w:t>www.odzyskaj-siebie.pl</w:t>
        </w:r>
      </w:hyperlink>
      <w:r w:rsidR="00886ED7">
        <w:t xml:space="preserve"> </w:t>
      </w:r>
      <w:r w:rsidRPr="00A67DF7">
        <w:t xml:space="preserve">i obejmuje </w:t>
      </w:r>
      <w:r w:rsidR="00886ED7">
        <w:t xml:space="preserve">udział w warsztacie wraz z przerwą kawową oraz </w:t>
      </w:r>
      <w:r w:rsidRPr="00A67DF7">
        <w:t>materiały szkoleniowe</w:t>
      </w:r>
      <w:r w:rsidR="00886ED7">
        <w:t xml:space="preserve"> </w:t>
      </w:r>
      <w:r w:rsidR="00821565">
        <w:t>do użytku własnego.</w:t>
      </w:r>
    </w:p>
    <w:p w14:paraId="22671E31" w14:textId="158931D9" w:rsidR="00A67DF7" w:rsidRPr="00A67DF7" w:rsidRDefault="00A67DF7" w:rsidP="00A67DF7">
      <w:pPr>
        <w:numPr>
          <w:ilvl w:val="0"/>
          <w:numId w:val="3"/>
        </w:numPr>
      </w:pPr>
      <w:r w:rsidRPr="00A67DF7">
        <w:t xml:space="preserve">Rejestracja na szkolenie odbywa się poprzez </w:t>
      </w:r>
      <w:r w:rsidR="00821565">
        <w:t>formularz zgłoszeniowy na stronie www.odzyskaj-siebie.pl</w:t>
      </w:r>
    </w:p>
    <w:p w14:paraId="68FDFC24" w14:textId="6685868B" w:rsidR="00A67DF7" w:rsidRPr="00A67DF7" w:rsidRDefault="00821565" w:rsidP="00A67DF7">
      <w:pPr>
        <w:numPr>
          <w:ilvl w:val="0"/>
          <w:numId w:val="3"/>
        </w:numPr>
      </w:pPr>
      <w:r>
        <w:t>Gwarantem miejsca na szkoleniu jest wpłata zaliczki – 300zł.</w:t>
      </w:r>
    </w:p>
    <w:p w14:paraId="72BECFB6" w14:textId="77777777" w:rsidR="00A67DF7" w:rsidRPr="00A67DF7" w:rsidRDefault="00A67DF7" w:rsidP="00A67DF7">
      <w:r w:rsidRPr="00A67DF7">
        <w:t>§4 Odpowiedzialność</w:t>
      </w:r>
    </w:p>
    <w:p w14:paraId="1D3362C5" w14:textId="77777777" w:rsidR="00A67DF7" w:rsidRPr="00A67DF7" w:rsidRDefault="00A67DF7" w:rsidP="00A67DF7">
      <w:pPr>
        <w:numPr>
          <w:ilvl w:val="0"/>
          <w:numId w:val="4"/>
        </w:numPr>
      </w:pPr>
      <w:r w:rsidRPr="00A67DF7">
        <w:t>Organizator nie ponosi odpowiedzialności za rzeczy osobiste uczestników pozostawione bez nadzoru.</w:t>
      </w:r>
    </w:p>
    <w:p w14:paraId="5760D789" w14:textId="77777777" w:rsidR="00A67DF7" w:rsidRPr="00A67DF7" w:rsidRDefault="00A67DF7" w:rsidP="00A67DF7">
      <w:pPr>
        <w:numPr>
          <w:ilvl w:val="0"/>
          <w:numId w:val="4"/>
        </w:numPr>
      </w:pPr>
      <w:r w:rsidRPr="00A67DF7">
        <w:t>Uczestnicy zobowiązują się do przestrzegania zasad BHP i ponoszą odpowiedzialność za ewentualne szkody wyrządzone przez siebie.</w:t>
      </w:r>
    </w:p>
    <w:p w14:paraId="393996E9" w14:textId="77777777" w:rsidR="00A67DF7" w:rsidRPr="00A67DF7" w:rsidRDefault="00A67DF7" w:rsidP="00A67DF7">
      <w:pPr>
        <w:numPr>
          <w:ilvl w:val="0"/>
          <w:numId w:val="4"/>
        </w:numPr>
      </w:pPr>
      <w:r w:rsidRPr="00A67DF7">
        <w:t>Wszelkie kwestie sporne będą rozstrzygane przez organizatora szkolenia.</w:t>
      </w:r>
    </w:p>
    <w:p w14:paraId="715F30F3" w14:textId="77777777" w:rsidR="00A67DF7" w:rsidRPr="00A67DF7" w:rsidRDefault="00A67DF7" w:rsidP="00A67DF7">
      <w:r w:rsidRPr="00A67DF7">
        <w:t>§5 Ochrona danych osobowych (RODO) i zgoda na wykorzystanie wizerunku</w:t>
      </w:r>
    </w:p>
    <w:p w14:paraId="6BE5BEFB" w14:textId="77777777" w:rsidR="00A67DF7" w:rsidRPr="00A67DF7" w:rsidRDefault="00A67DF7" w:rsidP="00A67DF7">
      <w:pPr>
        <w:numPr>
          <w:ilvl w:val="0"/>
          <w:numId w:val="5"/>
        </w:numPr>
      </w:pPr>
      <w:r w:rsidRPr="00A67DF7">
        <w:t>Uczestnicy wyrażają zgodę na przetwarzanie swoich danych osobowych przez [nazwa organizatora] w celu organizacji i realizacji szkolenia, zgodnie z obowiązującymi przepisami o ochronie danych osobowych.</w:t>
      </w:r>
    </w:p>
    <w:p w14:paraId="67DC81D1" w14:textId="77777777" w:rsidR="00A67DF7" w:rsidRPr="00A67DF7" w:rsidRDefault="00A67DF7" w:rsidP="00A67DF7">
      <w:pPr>
        <w:numPr>
          <w:ilvl w:val="0"/>
          <w:numId w:val="5"/>
        </w:numPr>
      </w:pPr>
      <w:r w:rsidRPr="00A67DF7">
        <w:lastRenderedPageBreak/>
        <w:t>Dane osobowe będą przetwarzane wyłącznie w zakresie niezbędnym do przeprowadzenia szkolenia i nie będą udostępniane podmiotom trzecim bez zgody uczestnika, chyba że wymagają tego przepisy prawa.</w:t>
      </w:r>
    </w:p>
    <w:p w14:paraId="116D18A7" w14:textId="77777777" w:rsidR="00A67DF7" w:rsidRPr="00A67DF7" w:rsidRDefault="00A67DF7" w:rsidP="00A67DF7">
      <w:pPr>
        <w:numPr>
          <w:ilvl w:val="0"/>
          <w:numId w:val="5"/>
        </w:numPr>
      </w:pPr>
      <w:r w:rsidRPr="00A67DF7">
        <w:t>Uczestnicy wyrażają zgodę na utrwalanie swojego wizerunku w formie zdjęć lub nagrań wykonanych podczas szkolenia oraz na ich publikację na stronie internetowej organizatora, mediach społecznościowych lub materiałach promocyjnych związanych ze szkoleniem.</w:t>
      </w:r>
    </w:p>
    <w:p w14:paraId="21577D76" w14:textId="77777777" w:rsidR="00A67DF7" w:rsidRPr="00A67DF7" w:rsidRDefault="00A67DF7" w:rsidP="00A67DF7">
      <w:pPr>
        <w:numPr>
          <w:ilvl w:val="0"/>
          <w:numId w:val="5"/>
        </w:numPr>
      </w:pPr>
      <w:r w:rsidRPr="00A67DF7">
        <w:t>W przypadku braku zgody na publikację wizerunku uczestnik zobowiązany jest poinformować organizatora przed rozpoczęciem szkolenia.</w:t>
      </w:r>
    </w:p>
    <w:p w14:paraId="3474D396" w14:textId="77777777" w:rsidR="00A67DF7" w:rsidRPr="00A67DF7" w:rsidRDefault="00A67DF7" w:rsidP="00A67DF7">
      <w:r w:rsidRPr="00A67DF7">
        <w:t>§6 Postanowienia końcowe</w:t>
      </w:r>
    </w:p>
    <w:p w14:paraId="00E5F26B" w14:textId="77777777" w:rsidR="00A67DF7" w:rsidRPr="00A67DF7" w:rsidRDefault="00A67DF7" w:rsidP="00A67DF7">
      <w:pPr>
        <w:numPr>
          <w:ilvl w:val="0"/>
          <w:numId w:val="6"/>
        </w:numPr>
      </w:pPr>
      <w:r w:rsidRPr="00A67DF7">
        <w:t>Organizator zastrzega sobie prawo do wprowadzania zmian w regulaminie.</w:t>
      </w:r>
    </w:p>
    <w:p w14:paraId="1091ACF2" w14:textId="77777777" w:rsidR="00A67DF7" w:rsidRPr="00A67DF7" w:rsidRDefault="00A67DF7" w:rsidP="00A67DF7">
      <w:pPr>
        <w:numPr>
          <w:ilvl w:val="0"/>
          <w:numId w:val="6"/>
        </w:numPr>
      </w:pPr>
      <w:r w:rsidRPr="00A67DF7">
        <w:t>W sprawach nieuregulowanych niniejszym regulaminem decydują przepisy prawa oraz regulacje organizatora.</w:t>
      </w:r>
    </w:p>
    <w:p w14:paraId="3FA46AA0" w14:textId="77777777" w:rsidR="00A67DF7" w:rsidRPr="00A67DF7" w:rsidRDefault="00A67DF7" w:rsidP="00A67DF7">
      <w:pPr>
        <w:numPr>
          <w:ilvl w:val="0"/>
          <w:numId w:val="6"/>
        </w:numPr>
      </w:pPr>
      <w:r w:rsidRPr="00A67DF7">
        <w:t>Regulamin wchodzi w życie z dniem jego ogłoszenia.</w:t>
      </w:r>
    </w:p>
    <w:p w14:paraId="001C9508" w14:textId="77777777" w:rsidR="00F46C1C" w:rsidRDefault="00F46C1C"/>
    <w:sectPr w:rsidR="00F4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7542"/>
    <w:multiLevelType w:val="multilevel"/>
    <w:tmpl w:val="7E06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D678E"/>
    <w:multiLevelType w:val="multilevel"/>
    <w:tmpl w:val="EF5E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D0BE5"/>
    <w:multiLevelType w:val="multilevel"/>
    <w:tmpl w:val="02BC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04EA8"/>
    <w:multiLevelType w:val="multilevel"/>
    <w:tmpl w:val="79D4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C4E39"/>
    <w:multiLevelType w:val="multilevel"/>
    <w:tmpl w:val="4072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06FBE"/>
    <w:multiLevelType w:val="multilevel"/>
    <w:tmpl w:val="208E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572597">
    <w:abstractNumId w:val="1"/>
  </w:num>
  <w:num w:numId="2" w16cid:durableId="1964773774">
    <w:abstractNumId w:val="0"/>
  </w:num>
  <w:num w:numId="3" w16cid:durableId="1445228877">
    <w:abstractNumId w:val="3"/>
  </w:num>
  <w:num w:numId="4" w16cid:durableId="134302735">
    <w:abstractNumId w:val="5"/>
  </w:num>
  <w:num w:numId="5" w16cid:durableId="455565222">
    <w:abstractNumId w:val="2"/>
  </w:num>
  <w:num w:numId="6" w16cid:durableId="53745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F9"/>
    <w:rsid w:val="002B60FE"/>
    <w:rsid w:val="00353D11"/>
    <w:rsid w:val="005E7E2F"/>
    <w:rsid w:val="00653BD6"/>
    <w:rsid w:val="00821565"/>
    <w:rsid w:val="0088500F"/>
    <w:rsid w:val="00886ED7"/>
    <w:rsid w:val="008D5CF9"/>
    <w:rsid w:val="00A67DF7"/>
    <w:rsid w:val="00D2225D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9925"/>
  <w15:chartTrackingRefBased/>
  <w15:docId w15:val="{B08C2D9D-A109-46EF-B75E-571C654E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5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C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C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C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C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C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C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C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C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C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C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CF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86ED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zyskaj-si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Jagiełło</dc:creator>
  <cp:keywords/>
  <dc:description/>
  <cp:lastModifiedBy>Anna Jagiełło</cp:lastModifiedBy>
  <cp:revision>3</cp:revision>
  <dcterms:created xsi:type="dcterms:W3CDTF">2025-05-29T08:06:00Z</dcterms:created>
  <dcterms:modified xsi:type="dcterms:W3CDTF">2025-05-29T08:06:00Z</dcterms:modified>
</cp:coreProperties>
</file>